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D4" w:rsidRDefault="00C678C0">
      <w:pPr>
        <w:rPr>
          <w:b/>
          <w:sz w:val="28"/>
          <w:szCs w:val="28"/>
        </w:rPr>
      </w:pPr>
      <w:r w:rsidRPr="00C678C0">
        <w:rPr>
          <w:b/>
          <w:sz w:val="28"/>
          <w:szCs w:val="28"/>
        </w:rPr>
        <w:t>CFGS LACQ</w:t>
      </w:r>
    </w:p>
    <w:tbl>
      <w:tblPr>
        <w:tblStyle w:val="Tablaconcuadrcula"/>
        <w:tblpPr w:leftFromText="141" w:rightFromText="141" w:vertAnchor="page" w:horzAnchor="margin" w:tblpY="2384"/>
        <w:tblW w:w="9110" w:type="dxa"/>
        <w:tblLook w:val="04A0" w:firstRow="1" w:lastRow="0" w:firstColumn="1" w:lastColumn="0" w:noHBand="0" w:noVBand="1"/>
      </w:tblPr>
      <w:tblGrid>
        <w:gridCol w:w="1951"/>
        <w:gridCol w:w="7159"/>
      </w:tblGrid>
      <w:tr w:rsidR="00811916" w:rsidTr="00811916">
        <w:trPr>
          <w:trHeight w:val="1301"/>
        </w:trPr>
        <w:tc>
          <w:tcPr>
            <w:tcW w:w="1951" w:type="dxa"/>
          </w:tcPr>
          <w:p w:rsidR="00811916" w:rsidRDefault="00811916" w:rsidP="00811916">
            <w:r>
              <w:t xml:space="preserve">   </w:t>
            </w:r>
          </w:p>
          <w:p w:rsidR="00811916" w:rsidRPr="00C678C0" w:rsidRDefault="00811916" w:rsidP="00811916">
            <w:pPr>
              <w:rPr>
                <w:b/>
                <w:color w:val="FF0000"/>
              </w:rPr>
            </w:pPr>
            <w:r w:rsidRPr="00C678C0">
              <w:rPr>
                <w:b/>
                <w:color w:val="FF0000"/>
              </w:rPr>
              <w:t xml:space="preserve"> 1</w:t>
            </w:r>
          </w:p>
          <w:p w:rsidR="00811916" w:rsidRPr="002F3B41" w:rsidRDefault="00811916" w:rsidP="00811916">
            <w:pPr>
              <w:rPr>
                <w:b/>
                <w:sz w:val="20"/>
                <w:szCs w:val="20"/>
              </w:rPr>
            </w:pPr>
            <w:r w:rsidRPr="002F3B41">
              <w:rPr>
                <w:b/>
                <w:sz w:val="20"/>
                <w:szCs w:val="20"/>
              </w:rPr>
              <w:t>Competencia</w:t>
            </w:r>
          </w:p>
          <w:p w:rsidR="00811916" w:rsidRPr="001E5647" w:rsidRDefault="00811916" w:rsidP="00811916">
            <w:pPr>
              <w:rPr>
                <w:b/>
              </w:rPr>
            </w:pPr>
            <w:r w:rsidRPr="002F3B41">
              <w:rPr>
                <w:b/>
                <w:sz w:val="20"/>
                <w:szCs w:val="20"/>
              </w:rPr>
              <w:t>General</w:t>
            </w:r>
          </w:p>
        </w:tc>
        <w:tc>
          <w:tcPr>
            <w:tcW w:w="7159" w:type="dxa"/>
          </w:tcPr>
          <w:p w:rsidR="00811916" w:rsidRPr="002F3B41" w:rsidRDefault="00811916" w:rsidP="00811916">
            <w:pPr>
              <w:rPr>
                <w:rFonts w:cstheme="minorHAnsi"/>
                <w:sz w:val="20"/>
                <w:szCs w:val="20"/>
              </w:rPr>
            </w:pPr>
            <w:r w:rsidRPr="002F3B41">
              <w:rPr>
                <w:rFonts w:cstheme="minorHAnsi"/>
                <w:sz w:val="20"/>
                <w:szCs w:val="20"/>
              </w:rPr>
              <w:t xml:space="preserve">La competencia general de este título consiste en organizar y coordinar las actividades de laboratorio y el </w:t>
            </w:r>
            <w:r w:rsidRPr="002F3B41">
              <w:rPr>
                <w:rFonts w:cstheme="minorHAnsi"/>
                <w:color w:val="FF0000"/>
                <w:sz w:val="20"/>
                <w:szCs w:val="20"/>
                <w:u w:val="single"/>
              </w:rPr>
              <w:t>plan de muestreo</w:t>
            </w:r>
            <w:r w:rsidRPr="002F3B41">
              <w:rPr>
                <w:rFonts w:cstheme="minorHAnsi"/>
                <w:sz w:val="20"/>
                <w:szCs w:val="20"/>
              </w:rPr>
              <w:t xml:space="preserve">, realizando todo tipo de </w:t>
            </w:r>
            <w:r w:rsidRPr="002F3B41">
              <w:rPr>
                <w:rFonts w:cstheme="minorHAnsi"/>
                <w:color w:val="FF0000"/>
                <w:sz w:val="20"/>
                <w:szCs w:val="20"/>
                <w:u w:val="single"/>
              </w:rPr>
              <w:t>ensayos</w:t>
            </w:r>
            <w:r w:rsidRPr="002F3B4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2F3B41">
              <w:rPr>
                <w:rFonts w:cstheme="minorHAnsi"/>
                <w:sz w:val="20"/>
                <w:szCs w:val="20"/>
              </w:rPr>
              <w:t xml:space="preserve">y </w:t>
            </w:r>
            <w:r w:rsidRPr="002F3B41">
              <w:rPr>
                <w:rFonts w:cstheme="minorHAnsi"/>
                <w:color w:val="FF0000"/>
                <w:sz w:val="20"/>
                <w:szCs w:val="20"/>
                <w:u w:val="single"/>
              </w:rPr>
              <w:t>análisis</w:t>
            </w:r>
            <w:r w:rsidRPr="002F3B4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2F3B41">
              <w:rPr>
                <w:rFonts w:cstheme="minorHAnsi"/>
                <w:sz w:val="20"/>
                <w:szCs w:val="20"/>
              </w:rPr>
              <w:t xml:space="preserve">sobre materias y productos en proceso y acabados, orientados a la investigación y al </w:t>
            </w:r>
            <w:r w:rsidRPr="002F3B41">
              <w:rPr>
                <w:rFonts w:cstheme="minorHAnsi"/>
                <w:color w:val="FF0000"/>
                <w:sz w:val="20"/>
                <w:szCs w:val="20"/>
                <w:u w:val="single"/>
              </w:rPr>
              <w:t>control de calidad</w:t>
            </w:r>
            <w:r w:rsidRPr="002F3B41">
              <w:rPr>
                <w:rFonts w:cstheme="minorHAnsi"/>
                <w:sz w:val="20"/>
                <w:szCs w:val="20"/>
              </w:rPr>
              <w:t xml:space="preserve">, interpretando los resultados obtenidos, y actuando bajo normas de </w:t>
            </w:r>
            <w:r w:rsidRPr="002F3B41">
              <w:rPr>
                <w:rFonts w:cstheme="minorHAnsi"/>
                <w:color w:val="FF0000"/>
                <w:sz w:val="20"/>
                <w:szCs w:val="20"/>
                <w:u w:val="single"/>
              </w:rPr>
              <w:t>buenas prácticas en el laboratorio</w:t>
            </w:r>
            <w:r w:rsidRPr="002F3B41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C678C0" w:rsidRDefault="0081191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C9A80" wp14:editId="6F4FF82A">
                <wp:simplePos x="0" y="0"/>
                <wp:positionH relativeFrom="column">
                  <wp:posOffset>79375</wp:posOffset>
                </wp:positionH>
                <wp:positionV relativeFrom="paragraph">
                  <wp:posOffset>62230</wp:posOffset>
                </wp:positionV>
                <wp:extent cx="960120" cy="1058545"/>
                <wp:effectExtent l="0" t="0" r="11430" b="27305"/>
                <wp:wrapNone/>
                <wp:docPr id="1" name="1 Flecha curvada hacia l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105854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1 Flecha curvada hacia la izquierda" o:spid="_x0000_s1026" type="#_x0000_t103" style="position:absolute;margin-left:6.25pt;margin-top:4.9pt;width:75.6pt;height:83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" adj="11804,19151,5400" fillcolor="#4f81bd [3204]" strokecolor="#243f60 [1604]" strokeweight="2pt"/>
            </w:pict>
          </mc:Fallback>
        </mc:AlternateContent>
      </w:r>
    </w:p>
    <w:p w:rsidR="00C678C0" w:rsidRDefault="00C678C0">
      <w:pPr>
        <w:rPr>
          <w:b/>
          <w:sz w:val="28"/>
          <w:szCs w:val="28"/>
        </w:rPr>
      </w:pPr>
    </w:p>
    <w:p w:rsidR="00C678C0" w:rsidRDefault="00C678C0">
      <w:pPr>
        <w:rPr>
          <w:b/>
          <w:sz w:val="28"/>
          <w:szCs w:val="28"/>
        </w:rPr>
      </w:pPr>
    </w:p>
    <w:p w:rsidR="00C678C0" w:rsidRDefault="00C678C0">
      <w:pPr>
        <w:rPr>
          <w:b/>
          <w:sz w:val="28"/>
          <w:szCs w:val="28"/>
        </w:rPr>
      </w:pPr>
    </w:p>
    <w:p w:rsidR="00FC1204" w:rsidRDefault="002F3B41">
      <w:pPr>
        <w:rPr>
          <w:b/>
          <w:color w:val="FF0000"/>
        </w:rPr>
      </w:pPr>
      <w:r>
        <w:rPr>
          <w:b/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BA6C23" wp14:editId="59D33981">
                <wp:simplePos x="0" y="0"/>
                <wp:positionH relativeFrom="column">
                  <wp:posOffset>-103807</wp:posOffset>
                </wp:positionH>
                <wp:positionV relativeFrom="paragraph">
                  <wp:posOffset>240779</wp:posOffset>
                </wp:positionV>
                <wp:extent cx="1506220" cy="2105094"/>
                <wp:effectExtent l="0" t="0" r="17780" b="2857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220" cy="21050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78C0" w:rsidRDefault="00893927" w:rsidP="00C678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93927">
                              <w:rPr>
                                <w:b/>
                              </w:rPr>
                              <w:t>ACCIONES CLAVES</w:t>
                            </w:r>
                          </w:p>
                          <w:p w:rsidR="006B5F24" w:rsidRPr="00893927" w:rsidRDefault="006B5F24" w:rsidP="00C678C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93927" w:rsidRDefault="00893927" w:rsidP="00C678C0">
                            <w:pPr>
                              <w:jc w:val="center"/>
                            </w:pPr>
                          </w:p>
                          <w:p w:rsidR="00893927" w:rsidRDefault="00893927" w:rsidP="00C678C0">
                            <w:pPr>
                              <w:jc w:val="center"/>
                            </w:pPr>
                          </w:p>
                          <w:p w:rsidR="00893927" w:rsidRDefault="00893927" w:rsidP="00C678C0">
                            <w:pPr>
                              <w:jc w:val="center"/>
                            </w:pPr>
                          </w:p>
                          <w:p w:rsidR="00893927" w:rsidRDefault="00893927" w:rsidP="00C678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margin-left:-8.15pt;margin-top:18.95pt;width:118.6pt;height:165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" fillcolor="white [3201]" strokecolor="#f79646 [3209]" strokeweight="2pt">
                <v:textbox>
                  <w:txbxContent>
                    <w:p w:rsidR="00C678C0" w:rsidRDefault="00893927" w:rsidP="00C678C0">
                      <w:pPr>
                        <w:jc w:val="center"/>
                        <w:rPr>
                          <w:b/>
                        </w:rPr>
                      </w:pPr>
                      <w:r w:rsidRPr="00893927">
                        <w:rPr>
                          <w:b/>
                        </w:rPr>
                        <w:t>ACCIONES CLAVES</w:t>
                      </w:r>
                    </w:p>
                    <w:p w:rsidR="006B5F24" w:rsidRPr="00893927" w:rsidRDefault="006B5F24" w:rsidP="00C678C0">
                      <w:pPr>
                        <w:jc w:val="center"/>
                        <w:rPr>
                          <w:b/>
                        </w:rPr>
                      </w:pPr>
                    </w:p>
                    <w:p w:rsidR="00893927" w:rsidRDefault="00893927" w:rsidP="00C678C0">
                      <w:pPr>
                        <w:jc w:val="center"/>
                      </w:pPr>
                    </w:p>
                    <w:p w:rsidR="00893927" w:rsidRDefault="00893927" w:rsidP="00C678C0">
                      <w:pPr>
                        <w:jc w:val="center"/>
                      </w:pPr>
                    </w:p>
                    <w:p w:rsidR="00893927" w:rsidRDefault="00893927" w:rsidP="00C678C0">
                      <w:pPr>
                        <w:jc w:val="center"/>
                      </w:pPr>
                    </w:p>
                    <w:p w:rsidR="00893927" w:rsidRDefault="00893927" w:rsidP="00C678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678C0">
        <w:rPr>
          <w:b/>
          <w:color w:val="FF0000"/>
        </w:rPr>
        <w:t>4</w:t>
      </w:r>
      <w:r w:rsidR="00FC1204">
        <w:rPr>
          <w:b/>
          <w:color w:val="FF0000"/>
        </w:rPr>
        <w:t xml:space="preserve">                                                         3</w:t>
      </w:r>
    </w:p>
    <w:tbl>
      <w:tblPr>
        <w:tblStyle w:val="Tablaconcuadrcula"/>
        <w:tblpPr w:leftFromText="141" w:rightFromText="141" w:vertAnchor="text" w:horzAnchor="margin" w:tblpXSpec="right" w:tblpY="6"/>
        <w:tblOverlap w:val="never"/>
        <w:tblW w:w="0" w:type="auto"/>
        <w:tblLook w:val="04A0" w:firstRow="1" w:lastRow="0" w:firstColumn="1" w:lastColumn="0" w:noHBand="0" w:noVBand="1"/>
      </w:tblPr>
      <w:tblGrid>
        <w:gridCol w:w="3703"/>
        <w:gridCol w:w="7072"/>
      </w:tblGrid>
      <w:tr w:rsidR="002F3B41" w:rsidRPr="002F3B41" w:rsidTr="002F3B41">
        <w:tc>
          <w:tcPr>
            <w:tcW w:w="3703" w:type="dxa"/>
          </w:tcPr>
          <w:p w:rsidR="002F3B41" w:rsidRPr="002F3B41" w:rsidRDefault="002F3B41" w:rsidP="002F3B41">
            <w:pPr>
              <w:rPr>
                <w:b/>
                <w:sz w:val="20"/>
                <w:szCs w:val="20"/>
              </w:rPr>
            </w:pPr>
            <w:r w:rsidRPr="002F3B41">
              <w:rPr>
                <w:b/>
                <w:sz w:val="20"/>
                <w:szCs w:val="20"/>
              </w:rPr>
              <w:t>Módulos profesionales</w:t>
            </w:r>
          </w:p>
        </w:tc>
        <w:tc>
          <w:tcPr>
            <w:tcW w:w="7072" w:type="dxa"/>
          </w:tcPr>
          <w:p w:rsidR="002F3B41" w:rsidRPr="002F3B41" w:rsidRDefault="002F3B41" w:rsidP="002F3B41">
            <w:pPr>
              <w:rPr>
                <w:b/>
                <w:sz w:val="20"/>
                <w:szCs w:val="20"/>
              </w:rPr>
            </w:pPr>
            <w:r w:rsidRPr="002F3B41">
              <w:rPr>
                <w:b/>
                <w:sz w:val="20"/>
                <w:szCs w:val="20"/>
              </w:rPr>
              <w:t xml:space="preserve">Unidades de competencia del catálogo de cualificaciones profesionales de Cataluña </w:t>
            </w:r>
          </w:p>
        </w:tc>
      </w:tr>
      <w:tr w:rsidR="002F3B41" w:rsidRPr="002F3B41" w:rsidTr="002F3B41">
        <w:tc>
          <w:tcPr>
            <w:tcW w:w="3703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Muestreo y preparación de la muestra</w:t>
            </w:r>
          </w:p>
        </w:tc>
        <w:tc>
          <w:tcPr>
            <w:tcW w:w="7072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UC_2-0053-21_3: organizar el plan de muestreo</w:t>
            </w:r>
          </w:p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UC_2-0053-22_3: realizar la toma de muestras</w:t>
            </w:r>
          </w:p>
        </w:tc>
      </w:tr>
      <w:tr w:rsidR="002F3B41" w:rsidRPr="002F3B41" w:rsidTr="002F3B41">
        <w:tc>
          <w:tcPr>
            <w:tcW w:w="3703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Análisis químicos</w:t>
            </w:r>
          </w:p>
        </w:tc>
        <w:tc>
          <w:tcPr>
            <w:tcW w:w="7072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UC_2-0341-11_3: realizar análisis por métodos químicos, evaluando e informando de los resultados.</w:t>
            </w:r>
          </w:p>
        </w:tc>
      </w:tr>
      <w:tr w:rsidR="002F3B41" w:rsidRPr="002F3B41" w:rsidTr="002F3B41">
        <w:tc>
          <w:tcPr>
            <w:tcW w:w="3703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Análisis instrumental</w:t>
            </w:r>
          </w:p>
        </w:tc>
        <w:tc>
          <w:tcPr>
            <w:tcW w:w="7072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UC_2-0342-11_3: aplicar técnicas instrumentales para el análisis químico, evaluando e informando de los resultados</w:t>
            </w:r>
          </w:p>
        </w:tc>
      </w:tr>
      <w:tr w:rsidR="002F3B41" w:rsidRPr="002F3B41" w:rsidTr="002F3B41">
        <w:tc>
          <w:tcPr>
            <w:tcW w:w="3703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Ensayos físicos</w:t>
            </w:r>
          </w:p>
        </w:tc>
        <w:tc>
          <w:tcPr>
            <w:tcW w:w="7072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UC_2-0056-11_3: realizar los ensayos físicos, evaluando e informando de los resultados.</w:t>
            </w:r>
          </w:p>
        </w:tc>
      </w:tr>
      <w:tr w:rsidR="002F3B41" w:rsidRPr="002F3B41" w:rsidTr="002F3B41">
        <w:tc>
          <w:tcPr>
            <w:tcW w:w="3703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Ensayos físico-químicos</w:t>
            </w:r>
          </w:p>
        </w:tc>
        <w:tc>
          <w:tcPr>
            <w:tcW w:w="7072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UC_2-0057-11_3: realizar los ensayos físico-químicos, evaluando e informando de los resultados</w:t>
            </w:r>
          </w:p>
        </w:tc>
      </w:tr>
      <w:tr w:rsidR="002F3B41" w:rsidRPr="002F3B41" w:rsidTr="002F3B41">
        <w:tc>
          <w:tcPr>
            <w:tcW w:w="3703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Ensayos microbiológicos</w:t>
            </w:r>
          </w:p>
        </w:tc>
        <w:tc>
          <w:tcPr>
            <w:tcW w:w="7072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UC_2-0054-11_3: realizar ensayos microbiológicos, informando de los resultados</w:t>
            </w:r>
          </w:p>
        </w:tc>
      </w:tr>
      <w:tr w:rsidR="002F3B41" w:rsidRPr="002F3B41" w:rsidTr="002F3B41">
        <w:tc>
          <w:tcPr>
            <w:tcW w:w="3703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Ensayos biotecnológicos</w:t>
            </w:r>
          </w:p>
        </w:tc>
        <w:tc>
          <w:tcPr>
            <w:tcW w:w="7072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UC_2-0055-11_3: realizar ensayos biotecnológicos, informando de los resultados</w:t>
            </w:r>
          </w:p>
        </w:tc>
      </w:tr>
      <w:tr w:rsidR="002F3B41" w:rsidRPr="002F3B41" w:rsidTr="002F3B41">
        <w:tc>
          <w:tcPr>
            <w:tcW w:w="3703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Calidad y seguridad en el laboratorio</w:t>
            </w:r>
          </w:p>
        </w:tc>
        <w:tc>
          <w:tcPr>
            <w:tcW w:w="7072" w:type="dxa"/>
          </w:tcPr>
          <w:p w:rsidR="002F3B41" w:rsidRPr="002F3B41" w:rsidRDefault="002F3B41" w:rsidP="002F3B41">
            <w:pPr>
              <w:rPr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 xml:space="preserve">UC_2-0052-21_3: organizar la actividad del laboratorio aplicando los procedimientos y las normas específicos </w:t>
            </w:r>
          </w:p>
          <w:p w:rsidR="002F3B41" w:rsidRPr="002F3B41" w:rsidRDefault="002F3B41" w:rsidP="002F3B41">
            <w:pPr>
              <w:rPr>
                <w:b/>
                <w:sz w:val="20"/>
                <w:szCs w:val="20"/>
              </w:rPr>
            </w:pPr>
            <w:r w:rsidRPr="002F3B41">
              <w:rPr>
                <w:sz w:val="20"/>
                <w:szCs w:val="20"/>
              </w:rPr>
              <w:t>UC_2-0052-22_3: gestionar la actividad del laboratorio aplicando los procedimientos y las normas específicos</w:t>
            </w:r>
          </w:p>
        </w:tc>
      </w:tr>
    </w:tbl>
    <w:p w:rsidR="003F3133" w:rsidRDefault="00FC1204">
      <w:pPr>
        <w:rPr>
          <w:b/>
          <w:color w:val="FF0000"/>
          <w:sz w:val="20"/>
          <w:szCs w:val="20"/>
        </w:rPr>
      </w:pPr>
      <w:r w:rsidRPr="002F3B41">
        <w:rPr>
          <w:b/>
          <w:color w:val="FF0000"/>
          <w:sz w:val="20"/>
          <w:szCs w:val="20"/>
        </w:rPr>
        <w:t xml:space="preserve">                                         </w:t>
      </w:r>
    </w:p>
    <w:p w:rsidR="003F3133" w:rsidRPr="000D0536" w:rsidRDefault="003F3133" w:rsidP="003F3133">
      <w:pPr>
        <w:jc w:val="both"/>
        <w:rPr>
          <w:b/>
          <w:sz w:val="20"/>
          <w:szCs w:val="20"/>
        </w:rPr>
      </w:pPr>
      <w:r w:rsidRPr="000D0536">
        <w:rPr>
          <w:b/>
          <w:color w:val="FF0000"/>
          <w:sz w:val="20"/>
          <w:szCs w:val="20"/>
        </w:rPr>
        <w:t xml:space="preserve">    </w:t>
      </w:r>
      <w:r w:rsidRPr="000D0536">
        <w:rPr>
          <w:b/>
          <w:sz w:val="20"/>
          <w:szCs w:val="20"/>
        </w:rPr>
        <w:t>Organizar</w:t>
      </w:r>
    </w:p>
    <w:p w:rsidR="003F3133" w:rsidRDefault="000D0536" w:rsidP="003F3133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27D8E" wp14:editId="5A87681B">
                <wp:simplePos x="0" y="0"/>
                <wp:positionH relativeFrom="column">
                  <wp:posOffset>1447800</wp:posOffset>
                </wp:positionH>
                <wp:positionV relativeFrom="paragraph">
                  <wp:posOffset>119380</wp:posOffset>
                </wp:positionV>
                <wp:extent cx="546100" cy="361315"/>
                <wp:effectExtent l="0" t="0" r="25400" b="19685"/>
                <wp:wrapNone/>
                <wp:docPr id="8" name="8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6131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8 Flecha izquierda" o:spid="_x0000_s1026" type="#_x0000_t66" style="position:absolute;margin-left:114pt;margin-top:9.4pt;width:43pt;height:2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" adj="7146" fillcolor="white [3201]" strokecolor="#f79646 [3209]" strokeweight="2pt"/>
            </w:pict>
          </mc:Fallback>
        </mc:AlternateContent>
      </w:r>
      <w:r w:rsidR="003F3133" w:rsidRPr="000D0536">
        <w:rPr>
          <w:b/>
          <w:sz w:val="20"/>
          <w:szCs w:val="20"/>
        </w:rPr>
        <w:t xml:space="preserve">    Realizar</w:t>
      </w:r>
    </w:p>
    <w:p w:rsidR="008F0A20" w:rsidRDefault="008F0A20" w:rsidP="003F313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Evaluar</w:t>
      </w:r>
    </w:p>
    <w:p w:rsidR="008F0A20" w:rsidRPr="000D0536" w:rsidRDefault="008F0A20" w:rsidP="003F313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Informar</w:t>
      </w:r>
    </w:p>
    <w:p w:rsidR="008F0A20" w:rsidRPr="000D0536" w:rsidRDefault="003F3133" w:rsidP="003F3133">
      <w:pPr>
        <w:jc w:val="both"/>
        <w:rPr>
          <w:b/>
          <w:sz w:val="20"/>
          <w:szCs w:val="20"/>
        </w:rPr>
      </w:pPr>
      <w:r w:rsidRPr="000D0536">
        <w:rPr>
          <w:b/>
          <w:sz w:val="20"/>
          <w:szCs w:val="20"/>
        </w:rPr>
        <w:t xml:space="preserve">    </w:t>
      </w:r>
      <w:r w:rsidR="008F0A20">
        <w:rPr>
          <w:b/>
          <w:sz w:val="20"/>
          <w:szCs w:val="20"/>
        </w:rPr>
        <w:t>Aplicar</w:t>
      </w:r>
    </w:p>
    <w:p w:rsidR="00FC1204" w:rsidRPr="000D0536" w:rsidRDefault="003F3133" w:rsidP="003F3133">
      <w:pPr>
        <w:jc w:val="both"/>
        <w:rPr>
          <w:b/>
          <w:sz w:val="20"/>
          <w:szCs w:val="20"/>
        </w:rPr>
      </w:pPr>
      <w:r w:rsidRPr="000D0536">
        <w:rPr>
          <w:b/>
          <w:sz w:val="20"/>
          <w:szCs w:val="20"/>
        </w:rPr>
        <w:t xml:space="preserve">    Gestionar</w:t>
      </w:r>
      <w:r w:rsidR="00FC1204" w:rsidRPr="000D0536">
        <w:rPr>
          <w:b/>
          <w:sz w:val="20"/>
          <w:szCs w:val="20"/>
        </w:rPr>
        <w:t xml:space="preserve">                      </w:t>
      </w:r>
      <w:r w:rsidR="002D491D" w:rsidRPr="000D0536">
        <w:rPr>
          <w:b/>
          <w:sz w:val="20"/>
          <w:szCs w:val="20"/>
        </w:rPr>
        <w:t xml:space="preserve">   </w:t>
      </w:r>
    </w:p>
    <w:p w:rsidR="000D0536" w:rsidRPr="000D0536" w:rsidRDefault="00E97840">
      <w:pPr>
        <w:rPr>
          <w:sz w:val="20"/>
          <w:szCs w:val="20"/>
        </w:rPr>
      </w:pPr>
      <w:r>
        <w:rPr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C6481" wp14:editId="433873DE">
                <wp:simplePos x="0" y="0"/>
                <wp:positionH relativeFrom="column">
                  <wp:posOffset>1868805</wp:posOffset>
                </wp:positionH>
                <wp:positionV relativeFrom="paragraph">
                  <wp:posOffset>880110</wp:posOffset>
                </wp:positionV>
                <wp:extent cx="334010" cy="449580"/>
                <wp:effectExtent l="57150" t="0" r="0" b="0"/>
                <wp:wrapNone/>
                <wp:docPr id="7" name="7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2100">
                          <a:off x="0" y="0"/>
                          <a:ext cx="334010" cy="4495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7 Flecha derecha" o:spid="_x0000_s1026" type="#_x0000_t13" style="position:absolute;margin-left:147.15pt;margin-top:69.3pt;width:26.3pt;height:35.4pt;rotation:247081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" adj="10800" fillcolor="white [3201]" strokecolor="#f79646 [3209]" strokeweight="2pt"/>
            </w:pict>
          </mc:Fallback>
        </mc:AlternateContent>
      </w:r>
      <w:r w:rsidR="008B7708">
        <w:rPr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E943C" wp14:editId="4DD9B39D">
                <wp:simplePos x="0" y="0"/>
                <wp:positionH relativeFrom="column">
                  <wp:posOffset>2586497</wp:posOffset>
                </wp:positionH>
                <wp:positionV relativeFrom="paragraph">
                  <wp:posOffset>891512</wp:posOffset>
                </wp:positionV>
                <wp:extent cx="5190371" cy="1091565"/>
                <wp:effectExtent l="114300" t="114300" r="125095" b="12763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0371" cy="1091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A20" w:rsidRPr="00E97840" w:rsidRDefault="008B770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07A2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Plan de muestreo   </w:t>
                            </w:r>
                            <w:r w:rsidR="00307A22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6B5F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Análisis químicos      </w:t>
                            </w:r>
                            <w:r w:rsidRPr="00307A2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B5F2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5F24" w:rsidRPr="00E97840">
                              <w:rPr>
                                <w:b/>
                                <w:sz w:val="20"/>
                                <w:szCs w:val="20"/>
                              </w:rPr>
                              <w:t>Técnicas instrumentales         Ensayos físicos</w:t>
                            </w:r>
                          </w:p>
                          <w:p w:rsidR="006B5F24" w:rsidRPr="00E97840" w:rsidRDefault="006B5F2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978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Ensayos físico – químicos </w:t>
                            </w:r>
                            <w:r w:rsidR="00E97840" w:rsidRPr="00E978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E</w:t>
                            </w:r>
                            <w:r w:rsidRPr="00E97840">
                              <w:rPr>
                                <w:b/>
                                <w:sz w:val="20"/>
                                <w:szCs w:val="20"/>
                              </w:rPr>
                              <w:t>nsayos microbiológicos</w:t>
                            </w:r>
                            <w:r w:rsidR="00E97840" w:rsidRPr="00E978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E</w:t>
                            </w:r>
                            <w:r w:rsidRPr="00E978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nsayos biotecnológicos </w:t>
                            </w:r>
                          </w:p>
                          <w:p w:rsidR="00E97840" w:rsidRPr="00E97840" w:rsidRDefault="00E9784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9784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Organizar y gestionar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7" type="#_x0000_t202" style="position:absolute;margin-left:203.65pt;margin-top:70.2pt;width:408.7pt;height:8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" fillcolor="white [3201]" strokecolor="#ffc000" strokeweight=".5pt">
                <v:textbox>
                  <w:txbxContent>
                    <w:p w:rsidR="008F0A20" w:rsidRPr="00E97840" w:rsidRDefault="008B770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07A22">
                        <w:rPr>
                          <w:b/>
                          <w:sz w:val="20"/>
                          <w:szCs w:val="20"/>
                        </w:rPr>
                        <w:t xml:space="preserve">Plan de muestreo   </w:t>
                      </w:r>
                      <w:r w:rsidR="00307A22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6B5F24">
                        <w:rPr>
                          <w:b/>
                          <w:sz w:val="20"/>
                          <w:szCs w:val="20"/>
                        </w:rPr>
                        <w:t xml:space="preserve">Análisis químicos      </w:t>
                      </w:r>
                      <w:r w:rsidRPr="00307A2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B5F2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B5F24" w:rsidRPr="00E97840">
                        <w:rPr>
                          <w:b/>
                          <w:sz w:val="20"/>
                          <w:szCs w:val="20"/>
                        </w:rPr>
                        <w:t>Técnicas instrumentales         Ensayos físicos</w:t>
                      </w:r>
                    </w:p>
                    <w:p w:rsidR="006B5F24" w:rsidRPr="00E97840" w:rsidRDefault="006B5F2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97840">
                        <w:rPr>
                          <w:b/>
                          <w:sz w:val="20"/>
                          <w:szCs w:val="20"/>
                        </w:rPr>
                        <w:t xml:space="preserve">Ensayos físico – químicos </w:t>
                      </w:r>
                      <w:r w:rsidR="00E97840" w:rsidRPr="00E97840">
                        <w:rPr>
                          <w:b/>
                          <w:sz w:val="20"/>
                          <w:szCs w:val="20"/>
                        </w:rPr>
                        <w:t xml:space="preserve">        E</w:t>
                      </w:r>
                      <w:r w:rsidRPr="00E97840">
                        <w:rPr>
                          <w:b/>
                          <w:sz w:val="20"/>
                          <w:szCs w:val="20"/>
                        </w:rPr>
                        <w:t>nsayos microbiológicos</w:t>
                      </w:r>
                      <w:r w:rsidR="00E97840" w:rsidRPr="00E97840">
                        <w:rPr>
                          <w:b/>
                          <w:sz w:val="20"/>
                          <w:szCs w:val="20"/>
                        </w:rPr>
                        <w:t xml:space="preserve">         E</w:t>
                      </w:r>
                      <w:r w:rsidRPr="00E97840">
                        <w:rPr>
                          <w:b/>
                          <w:sz w:val="20"/>
                          <w:szCs w:val="20"/>
                        </w:rPr>
                        <w:t xml:space="preserve">nsayos biotecnológicos </w:t>
                      </w:r>
                    </w:p>
                    <w:p w:rsidR="00E97840" w:rsidRPr="00E97840" w:rsidRDefault="00E97840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97840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Organizar y gestionar</w:t>
                      </w:r>
                    </w:p>
                  </w:txbxContent>
                </v:textbox>
              </v:shape>
            </w:pict>
          </mc:Fallback>
        </mc:AlternateContent>
      </w:r>
      <w:r w:rsidR="002F3B41" w:rsidRPr="002F3B41">
        <w:rPr>
          <w:b/>
          <w:sz w:val="20"/>
          <w:szCs w:val="20"/>
        </w:rPr>
        <w:br w:type="textWrapping" w:clear="all"/>
      </w:r>
      <w:r w:rsidR="00FC1204">
        <w:rPr>
          <w:b/>
        </w:rPr>
        <w:t xml:space="preserve">   </w:t>
      </w:r>
      <w:r w:rsidR="003F3133" w:rsidRPr="003F3133">
        <w:rPr>
          <w:b/>
          <w:sz w:val="20"/>
          <w:szCs w:val="20"/>
        </w:rPr>
        <w:t>P</w:t>
      </w:r>
      <w:r w:rsidR="003F3133">
        <w:rPr>
          <w:b/>
          <w:sz w:val="20"/>
          <w:szCs w:val="20"/>
        </w:rPr>
        <w:t>ALABRAS/CONCEPTO</w:t>
      </w:r>
      <w:r w:rsidR="003F3133" w:rsidRPr="003F3133">
        <w:rPr>
          <w:b/>
          <w:sz w:val="20"/>
          <w:szCs w:val="20"/>
        </w:rPr>
        <w:t>S</w:t>
      </w:r>
      <w:r w:rsidR="00FC1204" w:rsidRPr="003F3133">
        <w:rPr>
          <w:b/>
          <w:sz w:val="20"/>
          <w:szCs w:val="20"/>
        </w:rPr>
        <w:t xml:space="preserve"> </w:t>
      </w:r>
      <w:r w:rsidR="003F3133">
        <w:rPr>
          <w:b/>
          <w:sz w:val="20"/>
          <w:szCs w:val="20"/>
        </w:rPr>
        <w:t>CLAVE</w:t>
      </w:r>
      <w:r w:rsidR="00FC1204" w:rsidRPr="003F3133">
        <w:rPr>
          <w:sz w:val="20"/>
          <w:szCs w:val="20"/>
        </w:rPr>
        <w:t xml:space="preserve">                        </w:t>
      </w:r>
      <w:bookmarkStart w:id="0" w:name="_GoBack"/>
      <w:bookmarkEnd w:id="0"/>
      <w:r w:rsidR="00FC1204" w:rsidRPr="003F3133">
        <w:rPr>
          <w:sz w:val="20"/>
          <w:szCs w:val="20"/>
        </w:rPr>
        <w:t xml:space="preserve">    </w:t>
      </w:r>
      <w:r w:rsidR="002D491D" w:rsidRPr="003F3133">
        <w:rPr>
          <w:sz w:val="20"/>
          <w:szCs w:val="20"/>
        </w:rPr>
        <w:t xml:space="preserve">                             </w:t>
      </w:r>
    </w:p>
    <w:sectPr w:rsidR="000D0536" w:rsidRPr="000D0536" w:rsidSect="00C678C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3E9" w:rsidRDefault="002623E9" w:rsidP="00C678C0">
      <w:pPr>
        <w:spacing w:after="0" w:line="240" w:lineRule="auto"/>
      </w:pPr>
      <w:r>
        <w:separator/>
      </w:r>
    </w:p>
  </w:endnote>
  <w:endnote w:type="continuationSeparator" w:id="0">
    <w:p w:rsidR="002623E9" w:rsidRDefault="002623E9" w:rsidP="00C6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3E9" w:rsidRDefault="002623E9" w:rsidP="00C678C0">
      <w:pPr>
        <w:spacing w:after="0" w:line="240" w:lineRule="auto"/>
      </w:pPr>
      <w:r>
        <w:separator/>
      </w:r>
    </w:p>
  </w:footnote>
  <w:footnote w:type="continuationSeparator" w:id="0">
    <w:p w:rsidR="002623E9" w:rsidRDefault="002623E9" w:rsidP="00C67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C0"/>
    <w:rsid w:val="0000311A"/>
    <w:rsid w:val="00084CDC"/>
    <w:rsid w:val="000D0536"/>
    <w:rsid w:val="0017683B"/>
    <w:rsid w:val="001B45B8"/>
    <w:rsid w:val="001E5647"/>
    <w:rsid w:val="00233FFD"/>
    <w:rsid w:val="002623E9"/>
    <w:rsid w:val="002D491D"/>
    <w:rsid w:val="002F3B41"/>
    <w:rsid w:val="00307A22"/>
    <w:rsid w:val="00391CF5"/>
    <w:rsid w:val="003C24AF"/>
    <w:rsid w:val="003F3133"/>
    <w:rsid w:val="005A5728"/>
    <w:rsid w:val="006B5F24"/>
    <w:rsid w:val="0073476B"/>
    <w:rsid w:val="00811916"/>
    <w:rsid w:val="00893927"/>
    <w:rsid w:val="008B7708"/>
    <w:rsid w:val="008F0A20"/>
    <w:rsid w:val="009434D4"/>
    <w:rsid w:val="00973FFE"/>
    <w:rsid w:val="00984FFE"/>
    <w:rsid w:val="009F0394"/>
    <w:rsid w:val="00C678C0"/>
    <w:rsid w:val="00C72385"/>
    <w:rsid w:val="00E97840"/>
    <w:rsid w:val="00F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7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8C0"/>
  </w:style>
  <w:style w:type="paragraph" w:styleId="Piedepgina">
    <w:name w:val="footer"/>
    <w:basedOn w:val="Normal"/>
    <w:link w:val="PiedepginaCar"/>
    <w:uiPriority w:val="99"/>
    <w:unhideWhenUsed/>
    <w:rsid w:val="00C67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8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6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7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8C0"/>
  </w:style>
  <w:style w:type="paragraph" w:styleId="Piedepgina">
    <w:name w:val="footer"/>
    <w:basedOn w:val="Normal"/>
    <w:link w:val="PiedepginaCar"/>
    <w:uiPriority w:val="99"/>
    <w:unhideWhenUsed/>
    <w:rsid w:val="00C67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1DEA-8B22-494F-BC83-E9BD191C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2022-09-26T07:44:00Z</dcterms:created>
  <dcterms:modified xsi:type="dcterms:W3CDTF">2022-09-28T07:20:00Z</dcterms:modified>
</cp:coreProperties>
</file>